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DE4719" w:rsidP="009E4635">
      <w:pPr>
        <w:rPr>
          <w:b/>
          <w:sz w:val="24"/>
          <w:szCs w:val="24"/>
          <w:u w:val="single"/>
        </w:rPr>
      </w:pPr>
      <w:r w:rsidRPr="00DE4719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CC63E6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533AC4">
                    <w:rPr>
                      <w:sz w:val="36"/>
                    </w:rPr>
                    <w:t>3</w:t>
                  </w:r>
                  <w:r w:rsidR="00533AC4" w:rsidRPr="00533AC4">
                    <w:rPr>
                      <w:sz w:val="36"/>
                      <w:vertAlign w:val="superscript"/>
                    </w:rPr>
                    <w:t>rd</w:t>
                  </w:r>
                  <w:proofErr w:type="gramEnd"/>
                  <w:r w:rsidR="00533AC4">
                    <w:rPr>
                      <w:sz w:val="36"/>
                    </w:rPr>
                    <w:t xml:space="preserve"> March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F45BC7" w:rsidRDefault="00CC63E6" w:rsidP="00F45BC7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Present: </w:t>
      </w:r>
      <w:r>
        <w:rPr>
          <w:bCs/>
          <w:sz w:val="24"/>
          <w:szCs w:val="22"/>
        </w:rPr>
        <w:t xml:space="preserve">Noreen McNamee, John </w:t>
      </w:r>
      <w:proofErr w:type="spellStart"/>
      <w:r>
        <w:rPr>
          <w:bCs/>
          <w:sz w:val="24"/>
          <w:szCs w:val="22"/>
        </w:rPr>
        <w:t>Feerick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>
        <w:rPr>
          <w:bCs/>
          <w:sz w:val="24"/>
          <w:szCs w:val="22"/>
        </w:rPr>
        <w:t>Donie</w:t>
      </w:r>
      <w:proofErr w:type="spellEnd"/>
      <w:r>
        <w:rPr>
          <w:bCs/>
          <w:sz w:val="24"/>
          <w:szCs w:val="22"/>
        </w:rPr>
        <w:t xml:space="preserve"> Coleman, John O’Malley, Fiona O’Malley, Niamh </w:t>
      </w:r>
      <w:proofErr w:type="spellStart"/>
      <w:r>
        <w:rPr>
          <w:bCs/>
          <w:sz w:val="24"/>
          <w:szCs w:val="22"/>
        </w:rPr>
        <w:t>Kilroy</w:t>
      </w:r>
      <w:proofErr w:type="spellEnd"/>
      <w:r>
        <w:rPr>
          <w:bCs/>
          <w:sz w:val="24"/>
          <w:szCs w:val="22"/>
        </w:rPr>
        <w:t xml:space="preserve">, Grainne </w:t>
      </w:r>
      <w:proofErr w:type="spellStart"/>
      <w:r>
        <w:rPr>
          <w:bCs/>
          <w:sz w:val="24"/>
          <w:szCs w:val="22"/>
        </w:rPr>
        <w:t>Cashin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Dunne, Alma Egan, Tony </w:t>
      </w:r>
      <w:proofErr w:type="spellStart"/>
      <w:r>
        <w:rPr>
          <w:bCs/>
          <w:sz w:val="24"/>
          <w:szCs w:val="22"/>
        </w:rPr>
        <w:t>Mannion</w:t>
      </w:r>
      <w:proofErr w:type="spellEnd"/>
      <w:r>
        <w:rPr>
          <w:bCs/>
          <w:sz w:val="24"/>
          <w:szCs w:val="22"/>
        </w:rPr>
        <w:t xml:space="preserve">, James </w:t>
      </w:r>
      <w:proofErr w:type="spellStart"/>
      <w:r>
        <w:rPr>
          <w:bCs/>
          <w:sz w:val="24"/>
          <w:szCs w:val="22"/>
        </w:rPr>
        <w:t>Durkan</w:t>
      </w:r>
      <w:proofErr w:type="spellEnd"/>
      <w:r>
        <w:rPr>
          <w:bCs/>
          <w:sz w:val="24"/>
          <w:szCs w:val="22"/>
        </w:rPr>
        <w:t xml:space="preserve">, John </w:t>
      </w:r>
      <w:proofErr w:type="spellStart"/>
      <w:r>
        <w:rPr>
          <w:bCs/>
          <w:sz w:val="24"/>
          <w:szCs w:val="22"/>
        </w:rPr>
        <w:t>Greenan</w:t>
      </w:r>
      <w:proofErr w:type="spellEnd"/>
    </w:p>
    <w:p w:rsidR="00CC63E6" w:rsidRPr="00CC63E6" w:rsidRDefault="00CC63E6" w:rsidP="00F45BC7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Apologies:</w:t>
      </w:r>
      <w:r>
        <w:rPr>
          <w:bCs/>
          <w:sz w:val="24"/>
          <w:szCs w:val="22"/>
        </w:rPr>
        <w:t xml:space="preserve"> </w:t>
      </w:r>
      <w:r w:rsidRPr="00CC63E6">
        <w:rPr>
          <w:bCs/>
          <w:sz w:val="24"/>
          <w:szCs w:val="22"/>
        </w:rPr>
        <w:t>Paul Meldrum, Patrick Quinn</w:t>
      </w:r>
    </w:p>
    <w:p w:rsidR="00266FF9" w:rsidRDefault="00266FF9" w:rsidP="0099526F">
      <w:pPr>
        <w:pStyle w:val="PlainText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CC63E6" w:rsidRPr="003B61B0" w:rsidRDefault="00CC63E6" w:rsidP="00CC63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3B61B0">
        <w:rPr>
          <w:rFonts w:ascii="Segoe UI" w:eastAsia="Times New Roman" w:hAnsi="Segoe UI" w:cs="Segoe UI"/>
          <w:color w:val="475569"/>
          <w:sz w:val="27"/>
          <w:szCs w:val="27"/>
        </w:rPr>
        <w:t>1. Barrier System and Parking Management</w:t>
      </w:r>
    </w:p>
    <w:p w:rsidR="00CC63E6" w:rsidRPr="003B61B0" w:rsidRDefault="00CC63E6" w:rsidP="00CC63E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Quotes and Costs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Received four quotes for the barrier system.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Preferred quote from APM Company based in Castlebar: €19,000.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Breakdown of APM's quote:</w:t>
      </w:r>
    </w:p>
    <w:p w:rsidR="00CC63E6" w:rsidRPr="003B61B0" w:rsidRDefault="00CC63E6" w:rsidP="00CC63E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Barrier system: €8,800</w:t>
      </w:r>
    </w:p>
    <w:p w:rsidR="00CC63E6" w:rsidRPr="003B61B0" w:rsidRDefault="00CC63E6" w:rsidP="00CC63E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proofErr w:type="spellStart"/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Groundworks</w:t>
      </w:r>
      <w:proofErr w:type="spellEnd"/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: €3,200</w:t>
      </w:r>
    </w:p>
    <w:p w:rsidR="00CC63E6" w:rsidRPr="003B61B0" w:rsidRDefault="00CC63E6" w:rsidP="00CC63E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Stainless steel bollards: €2,500 (optional)</w:t>
      </w:r>
    </w:p>
    <w:p w:rsidR="00CC63E6" w:rsidRPr="003B61B0" w:rsidRDefault="00CC63E6" w:rsidP="00CC63E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QR code reader linked to mobile app: €2,500</w:t>
      </w:r>
    </w:p>
    <w:p w:rsidR="00CC63E6" w:rsidRPr="003B61B0" w:rsidRDefault="00CC63E6" w:rsidP="00CC63E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Payment unit (Tap and Go for non-members): €1,600</w:t>
      </w:r>
    </w:p>
    <w:p w:rsidR="00CC63E6" w:rsidRPr="003B61B0" w:rsidRDefault="00CC63E6" w:rsidP="00CC63E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Electrical works by Ken MacDonald: €1,400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Total cost with bollards: €22,000</w:t>
      </w:r>
    </w:p>
    <w:p w:rsidR="003513D9" w:rsidRPr="003513D9" w:rsidRDefault="00CC63E6" w:rsidP="003513D9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Total cost without bollards: Approximately €20,000</w:t>
      </w:r>
    </w:p>
    <w:p w:rsidR="00CC63E6" w:rsidRPr="003B61B0" w:rsidRDefault="00CC63E6" w:rsidP="00CC63E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Financial Projections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Estimated revenue: €80 per day based on 40 cars</w:t>
      </w:r>
      <w:r w:rsidR="003513D9">
        <w:rPr>
          <w:rFonts w:ascii="Segoe UI" w:eastAsia="Times New Roman" w:hAnsi="Segoe UI" w:cs="Segoe UI"/>
          <w:color w:val="475569"/>
          <w:sz w:val="24"/>
          <w:szCs w:val="24"/>
        </w:rPr>
        <w:t xml:space="preserve"> paying €2</w:t>
      </w: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, tota</w:t>
      </w:r>
      <w:r w:rsidR="003513D9">
        <w:rPr>
          <w:rFonts w:ascii="Segoe UI" w:eastAsia="Times New Roman" w:hAnsi="Segoe UI" w:cs="Segoe UI"/>
          <w:color w:val="475569"/>
          <w:sz w:val="24"/>
          <w:szCs w:val="24"/>
        </w:rPr>
        <w:t>l</w:t>
      </w: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ling €18,000 annually.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Cost recovery expected within one year.</w:t>
      </w:r>
    </w:p>
    <w:p w:rsidR="00CC63E6" w:rsidRPr="003B61B0" w:rsidRDefault="00CC63E6" w:rsidP="00CC63E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Timeline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proofErr w:type="spellStart"/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Groundworks</w:t>
      </w:r>
      <w:proofErr w:type="spellEnd"/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 crew ready in 2-3 weeks.</w:t>
      </w:r>
    </w:p>
    <w:p w:rsidR="00CC63E6" w:rsidRPr="003B61B0" w:rsidRDefault="00CC63E6" w:rsidP="00CC63E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Gate Placement Discussion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Options to move pedestrian gate to the right or keep it on the left.</w:t>
      </w:r>
    </w:p>
    <w:p w:rsidR="00CC63E6" w:rsidRPr="003B61B0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Concerns about pedestrian crossing safety either way.</w:t>
      </w:r>
    </w:p>
    <w:p w:rsidR="00CC63E6" w:rsidRPr="003B61B0" w:rsidRDefault="00CC63E6" w:rsidP="00CC63E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Maintenance and Financing</w:t>
      </w:r>
    </w:p>
    <w:p w:rsidR="00CC63E6" w:rsidRPr="003B61B0" w:rsidRDefault="003513D9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APM did not include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 maintenance costs.</w:t>
      </w:r>
    </w:p>
    <w:p w:rsidR="003513D9" w:rsidRPr="003B61B0" w:rsidRDefault="003513D9" w:rsidP="003513D9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Need to enquire about </w:t>
      </w:r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this(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>maybe under warranty for first year?)</w:t>
      </w:r>
    </w:p>
    <w:p w:rsidR="007A265E" w:rsidRPr="003B61B0" w:rsidRDefault="00CC63E6" w:rsidP="007A265E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Proposal to finance the project through club savings rather than external financing.</w:t>
      </w:r>
    </w:p>
    <w:p w:rsidR="00CC63E6" w:rsidRPr="003B61B0" w:rsidRDefault="00CC63E6" w:rsidP="00CC63E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 xml:space="preserve">Interaction with </w:t>
      </w:r>
      <w:r w:rsidR="003513D9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Outside Groups</w:t>
      </w:r>
    </w:p>
    <w:p w:rsidR="00CC63E6" w:rsidRPr="003B61B0" w:rsidRDefault="003513D9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Plan to notify Park Run, Mayo Co. C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ouncil, and swimming pool about </w:t>
      </w:r>
      <w:proofErr w:type="spellStart"/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>groundworks</w:t>
      </w:r>
      <w:proofErr w:type="spellEnd"/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 commencement.</w:t>
      </w:r>
    </w:p>
    <w:p w:rsidR="00CC63E6" w:rsidRDefault="00CC63E6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lastRenderedPageBreak/>
        <w:t>Consideration of providing fobs for 2</w:t>
      </w:r>
      <w:r w:rsidR="003513D9">
        <w:rPr>
          <w:rFonts w:ascii="Segoe UI" w:eastAsia="Times New Roman" w:hAnsi="Segoe UI" w:cs="Segoe UI"/>
          <w:color w:val="475569"/>
          <w:sz w:val="24"/>
          <w:szCs w:val="24"/>
        </w:rPr>
        <w:t xml:space="preserve">0 parking spaces to the council if willing to </w:t>
      </w:r>
      <w:proofErr w:type="gramStart"/>
      <w:r w:rsidR="003513D9">
        <w:rPr>
          <w:rFonts w:ascii="Segoe UI" w:eastAsia="Times New Roman" w:hAnsi="Segoe UI" w:cs="Segoe UI"/>
          <w:color w:val="475569"/>
          <w:sz w:val="24"/>
          <w:szCs w:val="24"/>
        </w:rPr>
        <w:t>pay(</w:t>
      </w:r>
      <w:proofErr w:type="gramEnd"/>
      <w:r w:rsidR="003513D9">
        <w:rPr>
          <w:rFonts w:ascii="Segoe UI" w:eastAsia="Times New Roman" w:hAnsi="Segoe UI" w:cs="Segoe UI"/>
          <w:color w:val="475569"/>
          <w:sz w:val="24"/>
          <w:szCs w:val="24"/>
        </w:rPr>
        <w:t>unlikely though!)</w:t>
      </w:r>
    </w:p>
    <w:p w:rsidR="003513D9" w:rsidRDefault="003513D9" w:rsidP="00CC63E6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Match/Gala/Other busy days-€5 to park for the day(members in hi-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vis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jackets needed to supervise this)</w:t>
      </w:r>
    </w:p>
    <w:p w:rsidR="0099526F" w:rsidRDefault="003513D9" w:rsidP="0099526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 w:rsidRPr="0099526F">
        <w:rPr>
          <w:rFonts w:ascii="Segoe UI" w:eastAsia="Times New Roman" w:hAnsi="Segoe UI" w:cs="Segoe UI"/>
          <w:color w:val="475569"/>
          <w:sz w:val="24"/>
          <w:szCs w:val="24"/>
        </w:rPr>
        <w:t xml:space="preserve">New Barrier system Proposed by: Grainne </w:t>
      </w:r>
      <w:proofErr w:type="spellStart"/>
      <w:r w:rsidRPr="0099526F">
        <w:rPr>
          <w:rFonts w:ascii="Segoe UI" w:eastAsia="Times New Roman" w:hAnsi="Segoe UI" w:cs="Segoe UI"/>
          <w:color w:val="475569"/>
          <w:sz w:val="24"/>
          <w:szCs w:val="24"/>
        </w:rPr>
        <w:t>Cashin</w:t>
      </w:r>
      <w:proofErr w:type="spellEnd"/>
    </w:p>
    <w:p w:rsidR="003513D9" w:rsidRPr="0099526F" w:rsidRDefault="0099526F" w:rsidP="0099526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                               </w:t>
      </w:r>
      <w:r w:rsidR="003513D9" w:rsidRPr="0099526F">
        <w:rPr>
          <w:rFonts w:ascii="Segoe UI" w:eastAsia="Times New Roman" w:hAnsi="Segoe UI" w:cs="Segoe UI"/>
          <w:color w:val="475569"/>
          <w:sz w:val="24"/>
          <w:szCs w:val="24"/>
        </w:rPr>
        <w:t xml:space="preserve">Seconded by: James </w:t>
      </w:r>
      <w:proofErr w:type="spellStart"/>
      <w:r w:rsidR="003513D9" w:rsidRPr="0099526F">
        <w:rPr>
          <w:rFonts w:ascii="Segoe UI" w:eastAsia="Times New Roman" w:hAnsi="Segoe UI" w:cs="Segoe UI"/>
          <w:color w:val="475569"/>
          <w:sz w:val="24"/>
          <w:szCs w:val="24"/>
        </w:rPr>
        <w:t>Durkan</w:t>
      </w:r>
      <w:proofErr w:type="spellEnd"/>
    </w:p>
    <w:p w:rsidR="007A265E" w:rsidRPr="003B61B0" w:rsidRDefault="007A265E" w:rsidP="003513D9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**Important to also note that Brian Healy had put together a proposal and met with James and John in relation to increasing price of swimming lessons and passing some funds to the Tennis Club for use of our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carpark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. However in past recent meetings the Council have shown little interest in providing us with any finance </w:t>
      </w:r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towards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the use of our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carpark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>.</w:t>
      </w:r>
    </w:p>
    <w:p w:rsidR="00CC63E6" w:rsidRPr="003B61B0" w:rsidRDefault="00CC63E6" w:rsidP="00CC63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3B61B0">
        <w:rPr>
          <w:rFonts w:ascii="Segoe UI" w:eastAsia="Times New Roman" w:hAnsi="Segoe UI" w:cs="Segoe UI"/>
          <w:color w:val="475569"/>
          <w:sz w:val="27"/>
          <w:szCs w:val="27"/>
        </w:rPr>
        <w:t>2. Fundraising and Events</w:t>
      </w:r>
    </w:p>
    <w:p w:rsidR="00CC63E6" w:rsidRPr="003B61B0" w:rsidRDefault="00CC63E6" w:rsidP="00CC63E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T</w:t>
      </w:r>
      <w:r w:rsidR="003513D9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ree Planting Event</w:t>
      </w:r>
    </w:p>
    <w:p w:rsidR="00CC63E6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Scheduled for Saturday morning.</w:t>
      </w:r>
    </w:p>
    <w:p w:rsidR="003513D9" w:rsidRDefault="003513D9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In conjunction with Tidy Towns</w:t>
      </w:r>
    </w:p>
    <w:p w:rsidR="007A265E" w:rsidRPr="007A265E" w:rsidRDefault="003513D9" w:rsidP="007A265E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John </w:t>
      </w:r>
      <w:proofErr w:type="spellStart"/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Greenan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>(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>&amp;1 other member) to plant a tree on behalf of Castlebar TC</w:t>
      </w:r>
      <w:r w:rsidR="007A265E">
        <w:rPr>
          <w:rFonts w:ascii="Segoe UI" w:eastAsia="Times New Roman" w:hAnsi="Segoe UI" w:cs="Segoe UI"/>
          <w:color w:val="475569"/>
          <w:sz w:val="24"/>
          <w:szCs w:val="24"/>
        </w:rPr>
        <w:t xml:space="preserve"> (</w:t>
      </w:r>
      <w:proofErr w:type="spellStart"/>
      <w:r w:rsidR="007A265E">
        <w:rPr>
          <w:rFonts w:ascii="Segoe UI" w:eastAsia="Times New Roman" w:hAnsi="Segoe UI" w:cs="Segoe UI"/>
          <w:color w:val="475569"/>
          <w:sz w:val="24"/>
          <w:szCs w:val="24"/>
        </w:rPr>
        <w:t>Emer</w:t>
      </w:r>
      <w:proofErr w:type="spellEnd"/>
      <w:r w:rsidR="0099526F">
        <w:rPr>
          <w:rFonts w:ascii="Segoe UI" w:eastAsia="Times New Roman" w:hAnsi="Segoe UI" w:cs="Segoe UI"/>
          <w:color w:val="475569"/>
          <w:sz w:val="24"/>
          <w:szCs w:val="24"/>
        </w:rPr>
        <w:t xml:space="preserve"> to check with Ger Deere re </w:t>
      </w:r>
      <w:proofErr w:type="spellStart"/>
      <w:r w:rsidR="0099526F">
        <w:rPr>
          <w:rFonts w:ascii="Segoe UI" w:eastAsia="Times New Roman" w:hAnsi="Segoe UI" w:cs="Segoe UI"/>
          <w:color w:val="475569"/>
          <w:sz w:val="24"/>
          <w:szCs w:val="24"/>
        </w:rPr>
        <w:t>time,etc</w:t>
      </w:r>
      <w:proofErr w:type="spellEnd"/>
      <w:r w:rsidR="007A265E">
        <w:rPr>
          <w:rFonts w:ascii="Segoe UI" w:eastAsia="Times New Roman" w:hAnsi="Segoe UI" w:cs="Segoe UI"/>
          <w:color w:val="475569"/>
          <w:sz w:val="24"/>
          <w:szCs w:val="24"/>
        </w:rPr>
        <w:t>).</w:t>
      </w:r>
    </w:p>
    <w:p w:rsidR="00CC63E6" w:rsidRPr="007A265E" w:rsidRDefault="007A265E" w:rsidP="007A265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475569"/>
          <w:sz w:val="24"/>
          <w:szCs w:val="24"/>
        </w:rPr>
      </w:pPr>
      <w:r w:rsidRPr="007A265E">
        <w:rPr>
          <w:rFonts w:ascii="Segoe UI" w:eastAsia="Times New Roman" w:hAnsi="Segoe UI" w:cs="Segoe UI"/>
          <w:b/>
          <w:color w:val="475569"/>
          <w:sz w:val="24"/>
          <w:szCs w:val="24"/>
        </w:rPr>
        <w:t>Return Bottle</w:t>
      </w:r>
      <w:r>
        <w:rPr>
          <w:rFonts w:ascii="Segoe UI" w:eastAsia="Times New Roman" w:hAnsi="Segoe UI" w:cs="Segoe UI"/>
          <w:b/>
          <w:color w:val="475569"/>
          <w:sz w:val="24"/>
          <w:szCs w:val="24"/>
        </w:rPr>
        <w:t xml:space="preserve"> Initiative</w:t>
      </w:r>
    </w:p>
    <w:p w:rsidR="00CC63E6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Discussion on managing bottle disposal a</w:t>
      </w:r>
      <w:r w:rsidR="007A265E">
        <w:rPr>
          <w:rFonts w:ascii="Segoe UI" w:eastAsia="Times New Roman" w:hAnsi="Segoe UI" w:cs="Segoe UI"/>
          <w:color w:val="475569"/>
          <w:sz w:val="24"/>
          <w:szCs w:val="24"/>
        </w:rPr>
        <w:t xml:space="preserve">nd coordination with Tidy Towns and Super </w:t>
      </w:r>
      <w:proofErr w:type="spellStart"/>
      <w:r w:rsidR="007A265E">
        <w:rPr>
          <w:rFonts w:ascii="Segoe UI" w:eastAsia="Times New Roman" w:hAnsi="Segoe UI" w:cs="Segoe UI"/>
          <w:color w:val="475569"/>
          <w:sz w:val="24"/>
          <w:szCs w:val="24"/>
        </w:rPr>
        <w:t>Valu</w:t>
      </w:r>
      <w:proofErr w:type="spellEnd"/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.</w:t>
      </w:r>
      <w:r w:rsidR="007A265E">
        <w:rPr>
          <w:rFonts w:ascii="Segoe UI" w:eastAsia="Times New Roman" w:hAnsi="Segoe UI" w:cs="Segoe UI"/>
          <w:color w:val="475569"/>
          <w:sz w:val="24"/>
          <w:szCs w:val="24"/>
        </w:rPr>
        <w:t xml:space="preserve"> (</w:t>
      </w:r>
      <w:proofErr w:type="spellStart"/>
      <w:r w:rsidR="007A265E">
        <w:rPr>
          <w:rFonts w:ascii="Segoe UI" w:eastAsia="Times New Roman" w:hAnsi="Segoe UI" w:cs="Segoe UI"/>
          <w:color w:val="475569"/>
          <w:sz w:val="24"/>
          <w:szCs w:val="24"/>
        </w:rPr>
        <w:t>Emer</w:t>
      </w:r>
      <w:proofErr w:type="spellEnd"/>
      <w:r w:rsidR="007A265E">
        <w:rPr>
          <w:rFonts w:ascii="Segoe UI" w:eastAsia="Times New Roman" w:hAnsi="Segoe UI" w:cs="Segoe UI"/>
          <w:color w:val="475569"/>
          <w:sz w:val="24"/>
          <w:szCs w:val="24"/>
        </w:rPr>
        <w:t xml:space="preserve"> to check with Ger Deere re same).</w:t>
      </w:r>
    </w:p>
    <w:p w:rsidR="006C762E" w:rsidRPr="003B61B0" w:rsidRDefault="00CB736D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Split money 50/50 between</w:t>
      </w:r>
      <w:r w:rsidR="006C762E">
        <w:rPr>
          <w:rFonts w:ascii="Segoe UI" w:eastAsia="Times New Roman" w:hAnsi="Segoe UI" w:cs="Segoe UI"/>
          <w:color w:val="475569"/>
          <w:sz w:val="24"/>
          <w:szCs w:val="24"/>
        </w:rPr>
        <w:t xml:space="preserve"> Cancer Care and TC.</w:t>
      </w:r>
    </w:p>
    <w:p w:rsidR="00CC63E6" w:rsidRPr="003B61B0" w:rsidRDefault="00CC63E6" w:rsidP="00CC63E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Fun Friday Planning</w:t>
      </w:r>
    </w:p>
    <w:p w:rsidR="00CC63E6" w:rsidRPr="003B61B0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Proposed date: March 14th.</w:t>
      </w:r>
    </w:p>
    <w:p w:rsidR="00CC63E6" w:rsidRPr="003B61B0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Activities include wearing green,</w:t>
      </w:r>
      <w:r w:rsidR="006C762E">
        <w:rPr>
          <w:rFonts w:ascii="Segoe UI" w:eastAsia="Times New Roman" w:hAnsi="Segoe UI" w:cs="Segoe UI"/>
          <w:color w:val="475569"/>
          <w:sz w:val="24"/>
          <w:szCs w:val="24"/>
        </w:rPr>
        <w:t xml:space="preserve"> social night, and small prizes (</w:t>
      </w:r>
      <w:proofErr w:type="spellStart"/>
      <w:r w:rsidR="006C762E">
        <w:rPr>
          <w:rFonts w:ascii="Segoe UI" w:eastAsia="Times New Roman" w:hAnsi="Segoe UI" w:cs="Segoe UI"/>
          <w:color w:val="475569"/>
          <w:sz w:val="24"/>
          <w:szCs w:val="24"/>
        </w:rPr>
        <w:t>ie</w:t>
      </w:r>
      <w:proofErr w:type="spellEnd"/>
      <w:r w:rsidR="006C762E">
        <w:rPr>
          <w:rFonts w:ascii="Segoe UI" w:eastAsia="Times New Roman" w:hAnsi="Segoe UI" w:cs="Segoe UI"/>
          <w:color w:val="475569"/>
          <w:sz w:val="24"/>
          <w:szCs w:val="24"/>
        </w:rPr>
        <w:t xml:space="preserve"> tennis balls/bar </w:t>
      </w:r>
      <w:proofErr w:type="spellStart"/>
      <w:r w:rsidR="006C762E">
        <w:rPr>
          <w:rFonts w:ascii="Segoe UI" w:eastAsia="Times New Roman" w:hAnsi="Segoe UI" w:cs="Segoe UI"/>
          <w:color w:val="475569"/>
          <w:sz w:val="24"/>
          <w:szCs w:val="24"/>
        </w:rPr>
        <w:t>vouchers,etc</w:t>
      </w:r>
      <w:proofErr w:type="spellEnd"/>
      <w:r w:rsidR="006C762E">
        <w:rPr>
          <w:rFonts w:ascii="Segoe UI" w:eastAsia="Times New Roman" w:hAnsi="Segoe UI" w:cs="Segoe UI"/>
          <w:color w:val="475569"/>
          <w:sz w:val="24"/>
          <w:szCs w:val="24"/>
        </w:rPr>
        <w:t>)</w:t>
      </w:r>
    </w:p>
    <w:p w:rsidR="00CC63E6" w:rsidRPr="003B61B0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Discussion on maintaining free entry versus charging a €10 fee for </w:t>
      </w:r>
      <w:r w:rsidR="006C762E">
        <w:rPr>
          <w:rFonts w:ascii="Segoe UI" w:eastAsia="Times New Roman" w:hAnsi="Segoe UI" w:cs="Segoe UI"/>
          <w:color w:val="475569"/>
          <w:sz w:val="24"/>
          <w:szCs w:val="24"/>
        </w:rPr>
        <w:t xml:space="preserve">tennis and </w:t>
      </w: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a free drink.</w:t>
      </w:r>
    </w:p>
    <w:p w:rsidR="00CC63E6" w:rsidRPr="003B61B0" w:rsidRDefault="00CC63E6" w:rsidP="00CC63E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Cube Competition</w:t>
      </w:r>
    </w:p>
    <w:p w:rsidR="00CC63E6" w:rsidRPr="003B61B0" w:rsidRDefault="006C762E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Event scheduled for Friday June 6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>th.</w:t>
      </w:r>
    </w:p>
    <w:p w:rsidR="00CC63E6" w:rsidRPr="003B61B0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Involves eight clubs competing with four representatives </w:t>
      </w:r>
      <w:r w:rsidR="006C762E">
        <w:rPr>
          <w:rFonts w:ascii="Segoe UI" w:eastAsia="Times New Roman" w:hAnsi="Segoe UI" w:cs="Segoe UI"/>
          <w:color w:val="475569"/>
          <w:sz w:val="24"/>
          <w:szCs w:val="24"/>
        </w:rPr>
        <w:t xml:space="preserve">from </w:t>
      </w: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each.</w:t>
      </w:r>
      <w:r w:rsidR="00E54AF7">
        <w:rPr>
          <w:rFonts w:ascii="Segoe UI" w:eastAsia="Times New Roman" w:hAnsi="Segoe UI" w:cs="Segoe UI"/>
          <w:color w:val="475569"/>
          <w:sz w:val="24"/>
          <w:szCs w:val="24"/>
        </w:rPr>
        <w:t xml:space="preserve"> Kevin Durcan </w:t>
      </w:r>
      <w:proofErr w:type="gramStart"/>
      <w:r w:rsidR="00E54AF7">
        <w:rPr>
          <w:rFonts w:ascii="Segoe UI" w:eastAsia="Times New Roman" w:hAnsi="Segoe UI" w:cs="Segoe UI"/>
          <w:color w:val="475569"/>
          <w:sz w:val="24"/>
          <w:szCs w:val="24"/>
        </w:rPr>
        <w:t>+ ???</w:t>
      </w:r>
      <w:proofErr w:type="gramEnd"/>
    </w:p>
    <w:p w:rsidR="00CC63E6" w:rsidRPr="003B61B0" w:rsidRDefault="006C762E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Club members participating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 to secure </w:t>
      </w:r>
      <w:proofErr w:type="gramStart"/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>sponsors</w:t>
      </w:r>
      <w:r>
        <w:rPr>
          <w:rFonts w:ascii="Segoe UI" w:eastAsia="Times New Roman" w:hAnsi="Segoe UI" w:cs="Segoe UI"/>
          <w:color w:val="475569"/>
          <w:sz w:val="24"/>
          <w:szCs w:val="24"/>
        </w:rPr>
        <w:t>hip(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>€200)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 and advertise through business ads.</w:t>
      </w: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The more ads </w:t>
      </w:r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sold,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the more money in the pot for clubs to win. </w:t>
      </w:r>
    </w:p>
    <w:p w:rsidR="00CC63E6" w:rsidRPr="003B61B0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Prize: €25,000 for the winning team; minimum €5,000 per club.</w:t>
      </w:r>
    </w:p>
    <w:p w:rsidR="00CC63E6" w:rsidRDefault="00CC63E6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Action to nominate participants and secure sponsorships.</w:t>
      </w:r>
    </w:p>
    <w:p w:rsidR="006C762E" w:rsidRDefault="006C762E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Each club to sell 50 tickets.</w:t>
      </w:r>
    </w:p>
    <w:p w:rsidR="006C762E" w:rsidRDefault="006C762E" w:rsidP="00CC63E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Will be a launch night, piece about each club. Good opportunity to mention lack of dome, etc.</w:t>
      </w:r>
    </w:p>
    <w:p w:rsidR="0099526F" w:rsidRDefault="0099526F" w:rsidP="0099526F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475569"/>
          <w:sz w:val="24"/>
          <w:szCs w:val="24"/>
        </w:rPr>
      </w:pPr>
      <w:r w:rsidRPr="0099526F">
        <w:rPr>
          <w:rFonts w:ascii="Segoe UI" w:eastAsia="Times New Roman" w:hAnsi="Segoe UI" w:cs="Segoe UI"/>
          <w:b/>
          <w:color w:val="475569"/>
          <w:sz w:val="24"/>
          <w:szCs w:val="24"/>
        </w:rPr>
        <w:t>Wimbledon fundraiser</w:t>
      </w:r>
    </w:p>
    <w:p w:rsidR="0099526F" w:rsidRPr="0099526F" w:rsidRDefault="0099526F" w:rsidP="0099526F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lastRenderedPageBreak/>
        <w:t xml:space="preserve">Discussion about running a sweepstakes type fundraiser in the run-up to and during Wimbledon. </w:t>
      </w:r>
    </w:p>
    <w:p w:rsidR="0099526F" w:rsidRPr="003B61B0" w:rsidRDefault="0099526F" w:rsidP="0099526F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b/>
          <w:color w:val="475569"/>
          <w:sz w:val="24"/>
          <w:szCs w:val="24"/>
        </w:rPr>
      </w:pPr>
    </w:p>
    <w:p w:rsidR="00CC63E6" w:rsidRPr="003B61B0" w:rsidRDefault="00CC63E6" w:rsidP="00CC63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3B61B0">
        <w:rPr>
          <w:rFonts w:ascii="Segoe UI" w:eastAsia="Times New Roman" w:hAnsi="Segoe UI" w:cs="Segoe UI"/>
          <w:color w:val="475569"/>
          <w:sz w:val="27"/>
          <w:szCs w:val="27"/>
        </w:rPr>
        <w:t>3. Membership System and Administration</w:t>
      </w:r>
    </w:p>
    <w:p w:rsidR="00CC63E6" w:rsidRPr="003B61B0" w:rsidRDefault="00CC63E6" w:rsidP="00CC63E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Issues with Membership Renewals</w:t>
      </w:r>
    </w:p>
    <w:p w:rsidR="00CC63E6" w:rsidRPr="003B61B0" w:rsidRDefault="00CC63E6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Multiple accounts created due to system glitches.</w:t>
      </w:r>
    </w:p>
    <w:p w:rsidR="00CC63E6" w:rsidRPr="003B61B0" w:rsidRDefault="00CC63E6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Some members charged multiple times unintentionally.</w:t>
      </w:r>
    </w:p>
    <w:p w:rsidR="00CC63E6" w:rsidRDefault="00CC63E6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Need for monthly audits to identify and rectify duplicate accounts.</w:t>
      </w:r>
    </w:p>
    <w:p w:rsidR="00E54AF7" w:rsidRPr="003B61B0" w:rsidRDefault="00E54AF7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Need to create a ‘Pavilion’ type membership category(for non-players to use facilities,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eg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hall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users,etc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>)</w:t>
      </w:r>
    </w:p>
    <w:p w:rsidR="00CC63E6" w:rsidRPr="003B61B0" w:rsidRDefault="00CC63E6" w:rsidP="00CC63E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Attracting and Retaining Members</w:t>
      </w:r>
    </w:p>
    <w:p w:rsidR="00CC63E6" w:rsidRPr="003B61B0" w:rsidRDefault="00CC63E6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Proposal for open tennis sessions to encourage new and existing members.</w:t>
      </w:r>
    </w:p>
    <w:p w:rsidR="00CC63E6" w:rsidRPr="003B61B0" w:rsidRDefault="00CC63E6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Consideration of subcommittees focused on membership strategies.</w:t>
      </w:r>
    </w:p>
    <w:p w:rsidR="00CC63E6" w:rsidRPr="003B61B0" w:rsidRDefault="00CC63E6" w:rsidP="00CC63E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Child Protection and Safeguarding</w:t>
      </w:r>
    </w:p>
    <w:p w:rsidR="00CC63E6" w:rsidRDefault="00CC63E6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Requirement to appoint a Designated Liaison Person (DLP) and two children's officers (one male, one female).</w:t>
      </w:r>
    </w:p>
    <w:p w:rsidR="00165959" w:rsidRPr="003B61B0" w:rsidRDefault="00165959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Fiona to ask if Ann Marie Reilly might take on role of DLP? (She is currently our female Child Protection Officer)</w:t>
      </w:r>
    </w:p>
    <w:p w:rsidR="00CC63E6" w:rsidRDefault="00CC63E6" w:rsidP="00CC63E6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Necessity for all committee members to </w:t>
      </w:r>
      <w:r w:rsidR="006C762E">
        <w:rPr>
          <w:rFonts w:ascii="Segoe UI" w:eastAsia="Times New Roman" w:hAnsi="Segoe UI" w:cs="Segoe UI"/>
          <w:color w:val="475569"/>
          <w:sz w:val="24"/>
          <w:szCs w:val="24"/>
        </w:rPr>
        <w:t>be Garda Vetted by Tennis Ireland. Also complete Safeguarding level 1 course?</w:t>
      </w:r>
      <w:r w:rsidR="00165959">
        <w:rPr>
          <w:rFonts w:ascii="Segoe UI" w:eastAsia="Times New Roman" w:hAnsi="Segoe UI" w:cs="Segoe UI"/>
          <w:color w:val="475569"/>
          <w:sz w:val="24"/>
          <w:szCs w:val="24"/>
        </w:rPr>
        <w:t xml:space="preserve"> Mayo Sports Partnership may run one/online.</w:t>
      </w:r>
    </w:p>
    <w:p w:rsidR="0099526F" w:rsidRPr="0099526F" w:rsidRDefault="0099526F" w:rsidP="0099526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 w:rsidRPr="0099526F">
        <w:rPr>
          <w:rFonts w:ascii="Segoe UI" w:eastAsia="Times New Roman" w:hAnsi="Segoe UI" w:cs="Segoe UI"/>
          <w:b/>
          <w:color w:val="475569"/>
          <w:sz w:val="24"/>
          <w:szCs w:val="24"/>
        </w:rPr>
        <w:t>Junior Captain</w:t>
      </w:r>
    </w:p>
    <w:p w:rsidR="0099526F" w:rsidRDefault="0099526F" w:rsidP="0099526F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Lauren Dunne is the new Junior Captain for the year!</w:t>
      </w:r>
    </w:p>
    <w:p w:rsidR="00E54AF7" w:rsidRPr="00E54AF7" w:rsidRDefault="00E54AF7" w:rsidP="00E54AF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475569"/>
          <w:sz w:val="24"/>
          <w:szCs w:val="24"/>
        </w:rPr>
      </w:pPr>
      <w:r w:rsidRPr="00E54AF7">
        <w:rPr>
          <w:rFonts w:ascii="Segoe UI" w:eastAsia="Times New Roman" w:hAnsi="Segoe UI" w:cs="Segoe UI"/>
          <w:b/>
          <w:color w:val="475569"/>
          <w:sz w:val="24"/>
          <w:szCs w:val="24"/>
        </w:rPr>
        <w:t>Think-Tank</w:t>
      </w:r>
    </w:p>
    <w:p w:rsidR="00E54AF7" w:rsidRDefault="00E54AF7" w:rsidP="00E54AF7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Schedule this for when Patrick is back. Following on from this we need to set up our sub-committees (as outlined in our Constitution).</w:t>
      </w:r>
    </w:p>
    <w:p w:rsidR="00E54AF7" w:rsidRDefault="00E54AF7" w:rsidP="00E54AF7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Constitution is out-dated. Sue Baird has done some work on it already.</w:t>
      </w:r>
    </w:p>
    <w:p w:rsidR="00E54AF7" w:rsidRPr="00E54AF7" w:rsidRDefault="00E54AF7" w:rsidP="00E54AF7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475569"/>
          <w:sz w:val="24"/>
          <w:szCs w:val="24"/>
        </w:rPr>
      </w:pPr>
    </w:p>
    <w:p w:rsidR="00CC63E6" w:rsidRPr="003B61B0" w:rsidRDefault="00CC63E6" w:rsidP="00CC63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3B61B0">
        <w:rPr>
          <w:rFonts w:ascii="Segoe UI" w:eastAsia="Times New Roman" w:hAnsi="Segoe UI" w:cs="Segoe UI"/>
          <w:color w:val="475569"/>
          <w:sz w:val="27"/>
          <w:szCs w:val="27"/>
        </w:rPr>
        <w:t>4. Facility Enhancements</w:t>
      </w:r>
    </w:p>
    <w:p w:rsidR="00CC63E6" w:rsidRPr="003B61B0" w:rsidRDefault="00CC63E6" w:rsidP="00CC63E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Aluminium Frame Structure Proposal</w:t>
      </w:r>
    </w:p>
    <w:p w:rsidR="00CC63E6" w:rsidRPr="003B61B0" w:rsidRDefault="00E54AF7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Discussion with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Laural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>u</w:t>
      </w:r>
      <w:proofErr w:type="spellEnd"/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>, a French company, for an alu</w:t>
      </w: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minium frame with side cladding which can be left open. </w:t>
      </w:r>
      <w:proofErr w:type="spellStart"/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Pvc</w:t>
      </w:r>
      <w:proofErr w:type="spellEnd"/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 membrane roof.</w:t>
      </w:r>
    </w:p>
    <w:p w:rsidR="00CC63E6" w:rsidRPr="003B61B0" w:rsidRDefault="00CC63E6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Cost estimate: Approximately €600,000.</w:t>
      </w:r>
    </w:p>
    <w:p w:rsidR="00CC63E6" w:rsidRDefault="00E54AF7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Gave option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 for 5-year </w:t>
      </w:r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rental, we’re looking for 10 year </w:t>
      </w:r>
      <w:proofErr w:type="gramStart"/>
      <w:r>
        <w:rPr>
          <w:rFonts w:ascii="Segoe UI" w:eastAsia="Times New Roman" w:hAnsi="Segoe UI" w:cs="Segoe UI"/>
          <w:color w:val="475569"/>
          <w:sz w:val="24"/>
          <w:szCs w:val="24"/>
        </w:rPr>
        <w:t>option(</w:t>
      </w:r>
      <w:proofErr w:type="gramEnd"/>
      <w:r>
        <w:rPr>
          <w:rFonts w:ascii="Segoe UI" w:eastAsia="Times New Roman" w:hAnsi="Segoe UI" w:cs="Segoe UI"/>
          <w:color w:val="475569"/>
          <w:sz w:val="24"/>
          <w:szCs w:val="24"/>
        </w:rPr>
        <w:t>they will come back a decision on that. Might rent-to-buy be an option?</w:t>
      </w:r>
    </w:p>
    <w:p w:rsidR="00E54AF7" w:rsidRDefault="00E54AF7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By renting it may get us over the hurdle of insurance.</w:t>
      </w:r>
    </w:p>
    <w:p w:rsidR="00E54AF7" w:rsidRDefault="00E54AF7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It would be considered a permanent structure therefore we would need planning.</w:t>
      </w:r>
    </w:p>
    <w:p w:rsidR="00E54AF7" w:rsidRDefault="00E54AF7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lastRenderedPageBreak/>
        <w:t xml:space="preserve">Similar type of building is in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</w:rPr>
        <w:t>Athlone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</w:rPr>
        <w:t xml:space="preserve">. </w:t>
      </w:r>
    </w:p>
    <w:p w:rsidR="00E54AF7" w:rsidRDefault="00E54AF7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We would need to be careful that it would not look too much like a shed.</w:t>
      </w:r>
    </w:p>
    <w:p w:rsidR="00E54AF7" w:rsidRPr="003B61B0" w:rsidRDefault="00E54AF7" w:rsidP="00CC63E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Also we would need to push out by 4 metres-possibility of viewing area.</w:t>
      </w:r>
    </w:p>
    <w:p w:rsidR="00CC63E6" w:rsidRPr="003B61B0" w:rsidRDefault="00CC63E6" w:rsidP="00CC63E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475569"/>
          <w:sz w:val="36"/>
          <w:szCs w:val="36"/>
        </w:rPr>
      </w:pPr>
      <w:r w:rsidRPr="003B61B0">
        <w:rPr>
          <w:rFonts w:ascii="Segoe UI" w:eastAsia="Times New Roman" w:hAnsi="Segoe UI" w:cs="Segoe UI"/>
          <w:color w:val="475569"/>
          <w:sz w:val="36"/>
          <w:szCs w:val="36"/>
        </w:rPr>
        <w:t>Action Items</w:t>
      </w:r>
    </w:p>
    <w:p w:rsidR="00CC63E6" w:rsidRPr="003B61B0" w:rsidRDefault="00CC63E6" w:rsidP="00CC6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Barrier System Implementation</w:t>
      </w:r>
    </w:p>
    <w:p w:rsidR="00CC63E6" w:rsidRPr="003B61B0" w:rsidRDefault="00FB1AE2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Finalis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>e decision on bollards (€2,500) based on necessity.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 xml:space="preserve">Notify Park Run, council, and swimming </w:t>
      </w:r>
      <w:r w:rsidR="00FB1AE2">
        <w:rPr>
          <w:rFonts w:ascii="Segoe UI" w:eastAsia="Times New Roman" w:hAnsi="Segoe UI" w:cs="Segoe UI"/>
          <w:color w:val="475569"/>
          <w:sz w:val="24"/>
          <w:szCs w:val="24"/>
        </w:rPr>
        <w:t>pool about upcoming barrier installation. (John as Vice-Chair)</w:t>
      </w:r>
    </w:p>
    <w:p w:rsidR="00CC63E6" w:rsidRPr="003B61B0" w:rsidRDefault="00CC63E6" w:rsidP="00CC6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Fundraising Events Coordination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Confirm John’s participation in Tidy Towns on Saturday morning.</w:t>
      </w:r>
    </w:p>
    <w:p w:rsidR="00CC63E6" w:rsidRPr="003B61B0" w:rsidRDefault="00FB1AE2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>
        <w:rPr>
          <w:rFonts w:ascii="Segoe UI" w:eastAsia="Times New Roman" w:hAnsi="Segoe UI" w:cs="Segoe UI"/>
          <w:color w:val="475569"/>
          <w:sz w:val="24"/>
          <w:szCs w:val="24"/>
        </w:rPr>
        <w:t>Finalis</w:t>
      </w:r>
      <w:r w:rsidR="00CC63E6" w:rsidRPr="003B61B0">
        <w:rPr>
          <w:rFonts w:ascii="Segoe UI" w:eastAsia="Times New Roman" w:hAnsi="Segoe UI" w:cs="Segoe UI"/>
          <w:color w:val="475569"/>
          <w:sz w:val="24"/>
          <w:szCs w:val="24"/>
        </w:rPr>
        <w:t>e plans for Fun Friday on March 14th, including activities and prizes.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Coordinate with Ronan for Cube Competition participation and s</w:t>
      </w:r>
      <w:r w:rsidR="00FB1AE2">
        <w:rPr>
          <w:rFonts w:ascii="Segoe UI" w:eastAsia="Times New Roman" w:hAnsi="Segoe UI" w:cs="Segoe UI"/>
          <w:color w:val="475569"/>
          <w:sz w:val="24"/>
          <w:szCs w:val="24"/>
        </w:rPr>
        <w:t>ponsorship for same.</w:t>
      </w:r>
    </w:p>
    <w:p w:rsidR="00CC63E6" w:rsidRPr="003B61B0" w:rsidRDefault="00CC63E6" w:rsidP="00CC6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Membership System Audit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Conduct a monthly audit to identify and delete duplicate memberships.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Assign Tony to oversee the membership system audit.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Develop a strategy to attract new members through open tennis sessions and club events.</w:t>
      </w:r>
    </w:p>
    <w:p w:rsidR="00CC63E6" w:rsidRPr="003B61B0" w:rsidRDefault="00CC63E6" w:rsidP="00CC6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Child Protection Compliance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Nominate and confirm the Designated Liaison Person and children’s officers.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Schedule group training sessions for child protection and safeguarding courses.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Ensure all committee members complete</w:t>
      </w:r>
      <w:r w:rsidR="00FB1AE2">
        <w:rPr>
          <w:rFonts w:ascii="Segoe UI" w:eastAsia="Times New Roman" w:hAnsi="Segoe UI" w:cs="Segoe UI"/>
          <w:color w:val="475569"/>
          <w:sz w:val="24"/>
          <w:szCs w:val="24"/>
        </w:rPr>
        <w:t xml:space="preserve"> TI Garda Vetting.</w:t>
      </w:r>
    </w:p>
    <w:p w:rsidR="00CC63E6" w:rsidRPr="003B61B0" w:rsidRDefault="00CC63E6" w:rsidP="00CC6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b/>
          <w:bCs/>
          <w:color w:val="475569"/>
          <w:sz w:val="24"/>
          <w:szCs w:val="24"/>
        </w:rPr>
        <w:t>Facility Enhancement Plans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Review and a</w:t>
      </w:r>
      <w:r w:rsidR="00FB1AE2">
        <w:rPr>
          <w:rFonts w:ascii="Segoe UI" w:eastAsia="Times New Roman" w:hAnsi="Segoe UI" w:cs="Segoe UI"/>
          <w:color w:val="475569"/>
          <w:sz w:val="24"/>
          <w:szCs w:val="24"/>
        </w:rPr>
        <w:t>ssess the proposal from Laural</w:t>
      </w: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u for the aluminium frame structure.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Decide on rental terms and evaluate the feasibility of the rent-to-buy option.</w:t>
      </w:r>
    </w:p>
    <w:p w:rsidR="00CC63E6" w:rsidRPr="003B61B0" w:rsidRDefault="00CC63E6" w:rsidP="00CC63E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</w:rPr>
      </w:pPr>
      <w:r w:rsidRPr="003B61B0">
        <w:rPr>
          <w:rFonts w:ascii="Segoe UI" w:eastAsia="Times New Roman" w:hAnsi="Segoe UI" w:cs="Segoe UI"/>
          <w:color w:val="475569"/>
          <w:sz w:val="24"/>
          <w:szCs w:val="24"/>
        </w:rPr>
        <w:t>Plan the integration of the new structure with existing facilities without compromising safety.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31" w:rsidRDefault="00085C31" w:rsidP="005F5A17">
      <w:pPr>
        <w:spacing w:after="0" w:line="240" w:lineRule="auto"/>
      </w:pPr>
      <w:r>
        <w:separator/>
      </w:r>
    </w:p>
  </w:endnote>
  <w:endnote w:type="continuationSeparator" w:id="0">
    <w:p w:rsidR="00085C31" w:rsidRDefault="00085C31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DE4719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FB1AE2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31" w:rsidRDefault="00085C31" w:rsidP="005F5A17">
      <w:pPr>
        <w:spacing w:after="0" w:line="240" w:lineRule="auto"/>
      </w:pPr>
      <w:r>
        <w:separator/>
      </w:r>
    </w:p>
  </w:footnote>
  <w:footnote w:type="continuationSeparator" w:id="0">
    <w:p w:rsidR="00085C31" w:rsidRDefault="00085C31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16"/>
    <w:multiLevelType w:val="multilevel"/>
    <w:tmpl w:val="6A1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10E4F"/>
    <w:multiLevelType w:val="hybridMultilevel"/>
    <w:tmpl w:val="A80419BE"/>
    <w:lvl w:ilvl="0" w:tplc="2B3630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25769"/>
    <w:multiLevelType w:val="multilevel"/>
    <w:tmpl w:val="673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E4D69"/>
    <w:multiLevelType w:val="hybridMultilevel"/>
    <w:tmpl w:val="E604E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5AE2"/>
    <w:multiLevelType w:val="multilevel"/>
    <w:tmpl w:val="C36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601D30"/>
    <w:multiLevelType w:val="hybridMultilevel"/>
    <w:tmpl w:val="CD5A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83B01"/>
    <w:multiLevelType w:val="multilevel"/>
    <w:tmpl w:val="4D5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AF6"/>
    <w:multiLevelType w:val="multilevel"/>
    <w:tmpl w:val="ACFC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670F7"/>
    <w:multiLevelType w:val="multilevel"/>
    <w:tmpl w:val="241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F77064"/>
    <w:multiLevelType w:val="hybridMultilevel"/>
    <w:tmpl w:val="139A3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C1667"/>
    <w:multiLevelType w:val="multilevel"/>
    <w:tmpl w:val="3402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B3566"/>
    <w:multiLevelType w:val="hybridMultilevel"/>
    <w:tmpl w:val="91D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3"/>
  </w:num>
  <w:num w:numId="5">
    <w:abstractNumId w:val="27"/>
  </w:num>
  <w:num w:numId="6">
    <w:abstractNumId w:val="26"/>
  </w:num>
  <w:num w:numId="7">
    <w:abstractNumId w:val="7"/>
  </w:num>
  <w:num w:numId="8">
    <w:abstractNumId w:val="24"/>
  </w:num>
  <w:num w:numId="9">
    <w:abstractNumId w:val="8"/>
  </w:num>
  <w:num w:numId="10">
    <w:abstractNumId w:val="30"/>
  </w:num>
  <w:num w:numId="11">
    <w:abstractNumId w:val="20"/>
  </w:num>
  <w:num w:numId="12">
    <w:abstractNumId w:val="16"/>
  </w:num>
  <w:num w:numId="13">
    <w:abstractNumId w:val="12"/>
  </w:num>
  <w:num w:numId="14">
    <w:abstractNumId w:val="1"/>
  </w:num>
  <w:num w:numId="15">
    <w:abstractNumId w:val="25"/>
  </w:num>
  <w:num w:numId="16">
    <w:abstractNumId w:val="3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0"/>
  </w:num>
  <w:num w:numId="22">
    <w:abstractNumId w:val="31"/>
  </w:num>
  <w:num w:numId="23">
    <w:abstractNumId w:val="11"/>
  </w:num>
  <w:num w:numId="24">
    <w:abstractNumId w:val="2"/>
  </w:num>
  <w:num w:numId="25">
    <w:abstractNumId w:val="5"/>
  </w:num>
  <w:num w:numId="26">
    <w:abstractNumId w:val="0"/>
  </w:num>
  <w:num w:numId="27">
    <w:abstractNumId w:val="14"/>
  </w:num>
  <w:num w:numId="28">
    <w:abstractNumId w:val="17"/>
  </w:num>
  <w:num w:numId="29">
    <w:abstractNumId w:val="18"/>
  </w:num>
  <w:num w:numId="30">
    <w:abstractNumId w:val="29"/>
  </w:num>
  <w:num w:numId="31">
    <w:abstractNumId w:val="9"/>
  </w:num>
  <w:num w:numId="32">
    <w:abstractNumId w:val="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85C31"/>
    <w:rsid w:val="000A3992"/>
    <w:rsid w:val="000A3B90"/>
    <w:rsid w:val="000A77F3"/>
    <w:rsid w:val="000F166B"/>
    <w:rsid w:val="00165959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513D9"/>
    <w:rsid w:val="003767FE"/>
    <w:rsid w:val="003E2644"/>
    <w:rsid w:val="0041110B"/>
    <w:rsid w:val="00446E10"/>
    <w:rsid w:val="00450F39"/>
    <w:rsid w:val="004539EA"/>
    <w:rsid w:val="00454D4E"/>
    <w:rsid w:val="004C78E4"/>
    <w:rsid w:val="00533AC4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90900"/>
    <w:rsid w:val="006A70C5"/>
    <w:rsid w:val="006C674F"/>
    <w:rsid w:val="006C762E"/>
    <w:rsid w:val="006E7C80"/>
    <w:rsid w:val="00704EDA"/>
    <w:rsid w:val="00707949"/>
    <w:rsid w:val="00724D21"/>
    <w:rsid w:val="00725B1C"/>
    <w:rsid w:val="007534FF"/>
    <w:rsid w:val="00775BCF"/>
    <w:rsid w:val="007856AE"/>
    <w:rsid w:val="007A265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526F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AF4DCF"/>
    <w:rsid w:val="00B311F8"/>
    <w:rsid w:val="00B47DF6"/>
    <w:rsid w:val="00B769D9"/>
    <w:rsid w:val="00BF4B9C"/>
    <w:rsid w:val="00C05011"/>
    <w:rsid w:val="00C0717D"/>
    <w:rsid w:val="00C301E6"/>
    <w:rsid w:val="00C47C44"/>
    <w:rsid w:val="00C63CB2"/>
    <w:rsid w:val="00C661C4"/>
    <w:rsid w:val="00C76F7B"/>
    <w:rsid w:val="00C854A5"/>
    <w:rsid w:val="00C87296"/>
    <w:rsid w:val="00C917BC"/>
    <w:rsid w:val="00CA123A"/>
    <w:rsid w:val="00CB736D"/>
    <w:rsid w:val="00CC4602"/>
    <w:rsid w:val="00CC63E6"/>
    <w:rsid w:val="00CE391A"/>
    <w:rsid w:val="00CE55D9"/>
    <w:rsid w:val="00CE7BE9"/>
    <w:rsid w:val="00D07005"/>
    <w:rsid w:val="00D126CD"/>
    <w:rsid w:val="00DB2F26"/>
    <w:rsid w:val="00DD019E"/>
    <w:rsid w:val="00DE02AC"/>
    <w:rsid w:val="00DE4719"/>
    <w:rsid w:val="00E01CA5"/>
    <w:rsid w:val="00E17B86"/>
    <w:rsid w:val="00E37F1F"/>
    <w:rsid w:val="00E47A68"/>
    <w:rsid w:val="00E538EB"/>
    <w:rsid w:val="00E54AF7"/>
    <w:rsid w:val="00E5770C"/>
    <w:rsid w:val="00E72769"/>
    <w:rsid w:val="00E77CAE"/>
    <w:rsid w:val="00E82ED6"/>
    <w:rsid w:val="00E8347F"/>
    <w:rsid w:val="00E943F7"/>
    <w:rsid w:val="00EA762F"/>
    <w:rsid w:val="00EF3934"/>
    <w:rsid w:val="00F11752"/>
    <w:rsid w:val="00F169D9"/>
    <w:rsid w:val="00F3209F"/>
    <w:rsid w:val="00F45BC7"/>
    <w:rsid w:val="00F529EC"/>
    <w:rsid w:val="00F67AD4"/>
    <w:rsid w:val="00F9415F"/>
    <w:rsid w:val="00F97AC3"/>
    <w:rsid w:val="00FA7C61"/>
    <w:rsid w:val="00FB1AE2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22</cp:revision>
  <dcterms:created xsi:type="dcterms:W3CDTF">2024-01-16T16:39:00Z</dcterms:created>
  <dcterms:modified xsi:type="dcterms:W3CDTF">2025-03-04T12:13:00Z</dcterms:modified>
</cp:coreProperties>
</file>